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70A" w:rsidRPr="0070370A" w:rsidRDefault="0070370A" w:rsidP="0070370A">
      <w:pPr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0370A">
        <w:rPr>
          <w:rFonts w:ascii="Times New Roman" w:hAnsi="Times New Roman"/>
          <w:sz w:val="28"/>
          <w:szCs w:val="28"/>
        </w:rPr>
        <w:t>ПРИЛОЖЕНИЕ</w:t>
      </w:r>
      <w:r w:rsidR="00CF28DD">
        <w:rPr>
          <w:rFonts w:ascii="Times New Roman" w:hAnsi="Times New Roman"/>
          <w:sz w:val="28"/>
          <w:szCs w:val="28"/>
        </w:rPr>
        <w:t>4</w:t>
      </w:r>
    </w:p>
    <w:p w:rsidR="0070370A" w:rsidRPr="0070370A" w:rsidRDefault="0070370A" w:rsidP="0070370A">
      <w:pPr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0370A">
        <w:rPr>
          <w:rFonts w:ascii="Times New Roman" w:hAnsi="Times New Roman"/>
          <w:sz w:val="28"/>
          <w:szCs w:val="28"/>
        </w:rPr>
        <w:t>Утверждено</w:t>
      </w:r>
    </w:p>
    <w:p w:rsidR="0070370A" w:rsidRPr="0070370A" w:rsidRDefault="0070370A" w:rsidP="0070370A">
      <w:pPr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0370A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70370A" w:rsidRPr="0070370A" w:rsidRDefault="0070370A" w:rsidP="0070370A">
      <w:pPr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0370A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70370A" w:rsidRPr="0070370A" w:rsidRDefault="008F534C" w:rsidP="0070370A">
      <w:pPr>
        <w:suppressAutoHyphens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9D5C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20.09.2024 г.</w:t>
      </w:r>
      <w:r w:rsidRPr="009D5C6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261-П/АДМ</w:t>
      </w:r>
      <w:bookmarkStart w:id="0" w:name="_GoBack"/>
      <w:bookmarkEnd w:id="0"/>
    </w:p>
    <w:p w:rsidR="004B4A68" w:rsidRPr="0052589A" w:rsidRDefault="004B4A68" w:rsidP="0070370A">
      <w:pPr>
        <w:suppressAutoHyphens/>
        <w:autoSpaceDE w:val="0"/>
        <w:autoSpaceDN w:val="0"/>
        <w:adjustRightInd w:val="0"/>
        <w:spacing w:after="0" w:line="240" w:lineRule="auto"/>
        <w:ind w:left="9923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4B4A68" w:rsidRPr="0052589A" w:rsidRDefault="004B4A68" w:rsidP="0070370A">
      <w:pPr>
        <w:spacing w:after="0" w:line="240" w:lineRule="auto"/>
        <w:ind w:left="9923"/>
        <w:jc w:val="center"/>
        <w:outlineLvl w:val="0"/>
        <w:rPr>
          <w:rFonts w:ascii="Times New Roman" w:hAnsi="Times New Roman"/>
          <w:sz w:val="24"/>
          <w:szCs w:val="24"/>
        </w:rPr>
      </w:pPr>
      <w:r w:rsidRPr="0052589A">
        <w:rPr>
          <w:rFonts w:ascii="Times New Roman" w:hAnsi="Times New Roman"/>
          <w:sz w:val="24"/>
          <w:szCs w:val="24"/>
        </w:rPr>
        <w:t xml:space="preserve">Приложение 1 </w:t>
      </w:r>
      <w:r w:rsidR="0070370A" w:rsidRPr="0052589A">
        <w:rPr>
          <w:rFonts w:ascii="Times New Roman" w:hAnsi="Times New Roman"/>
          <w:sz w:val="24"/>
          <w:szCs w:val="24"/>
        </w:rPr>
        <w:br/>
      </w:r>
      <w:r w:rsidRPr="0052589A">
        <w:rPr>
          <w:rFonts w:ascii="Times New Roman" w:hAnsi="Times New Roman"/>
          <w:sz w:val="24"/>
          <w:szCs w:val="24"/>
        </w:rPr>
        <w:t>к подпрограмме«Профилактика и противодействие проявлениям терроризма и экстремизма</w:t>
      </w:r>
      <w:r w:rsidR="001B792C" w:rsidRPr="0052589A">
        <w:rPr>
          <w:rFonts w:ascii="Times New Roman" w:hAnsi="Times New Roman"/>
          <w:sz w:val="24"/>
          <w:szCs w:val="24"/>
        </w:rPr>
        <w:t>на территории Златоустовского городского округа</w:t>
      </w:r>
      <w:r w:rsidRPr="0052589A">
        <w:rPr>
          <w:rFonts w:ascii="Times New Roman" w:hAnsi="Times New Roman"/>
          <w:sz w:val="24"/>
          <w:szCs w:val="24"/>
        </w:rPr>
        <w:t>»</w:t>
      </w:r>
    </w:p>
    <w:p w:rsidR="004B4A68" w:rsidRPr="0052589A" w:rsidRDefault="004B4A68" w:rsidP="004B4A68">
      <w:pPr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4B4A68" w:rsidRPr="0052589A" w:rsidRDefault="004B4A68" w:rsidP="004B4A6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2589A">
        <w:rPr>
          <w:rFonts w:ascii="Times New Roman" w:hAnsi="Times New Roman"/>
          <w:sz w:val="24"/>
          <w:szCs w:val="24"/>
        </w:rPr>
        <w:t>Таблица 1</w:t>
      </w:r>
    </w:p>
    <w:p w:rsidR="004B4A68" w:rsidRPr="0052589A" w:rsidRDefault="004B4A68" w:rsidP="004B4A68">
      <w:pPr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4B4A68" w:rsidRPr="0032487C" w:rsidRDefault="004B4A68" w:rsidP="00464F1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2487C">
        <w:rPr>
          <w:rFonts w:ascii="Times New Roman" w:hAnsi="Times New Roman"/>
          <w:sz w:val="28"/>
          <w:szCs w:val="28"/>
        </w:rPr>
        <w:t>Показатели (индикаторы) достижения целей</w:t>
      </w:r>
      <w:r w:rsidR="00464F1B">
        <w:rPr>
          <w:rFonts w:ascii="Times New Roman" w:hAnsi="Times New Roman"/>
          <w:sz w:val="28"/>
          <w:szCs w:val="28"/>
        </w:rPr>
        <w:t xml:space="preserve"> и срок реализации подпрограммы </w:t>
      </w:r>
      <w:r w:rsidR="0070370A">
        <w:rPr>
          <w:rFonts w:ascii="Times New Roman" w:hAnsi="Times New Roman"/>
          <w:sz w:val="28"/>
          <w:szCs w:val="28"/>
        </w:rPr>
        <w:br/>
      </w:r>
      <w:r w:rsidRPr="0032487C">
        <w:rPr>
          <w:rFonts w:ascii="Times New Roman" w:hAnsi="Times New Roman"/>
          <w:sz w:val="28"/>
          <w:szCs w:val="28"/>
        </w:rPr>
        <w:t>«Профилактика и противодействие проявлениям терроризма и экстремизма</w:t>
      </w:r>
      <w:r w:rsidR="001B792C">
        <w:rPr>
          <w:rFonts w:ascii="Times New Roman" w:hAnsi="Times New Roman"/>
          <w:sz w:val="28"/>
          <w:szCs w:val="28"/>
        </w:rPr>
        <w:t xml:space="preserve"> на территории Златоустовского городского округа</w:t>
      </w:r>
      <w:r w:rsidR="0070370A">
        <w:rPr>
          <w:rFonts w:ascii="Times New Roman" w:hAnsi="Times New Roman"/>
          <w:sz w:val="28"/>
          <w:szCs w:val="28"/>
        </w:rPr>
        <w:t>»</w:t>
      </w:r>
    </w:p>
    <w:p w:rsidR="004B4A68" w:rsidRPr="0052589A" w:rsidRDefault="004B4A68" w:rsidP="004B4A68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6160" w:type="dxa"/>
        <w:jc w:val="center"/>
        <w:tblLayout w:type="fixed"/>
        <w:tblLook w:val="04A0"/>
      </w:tblPr>
      <w:tblGrid>
        <w:gridCol w:w="1951"/>
        <w:gridCol w:w="2268"/>
        <w:gridCol w:w="7796"/>
        <w:gridCol w:w="1276"/>
        <w:gridCol w:w="709"/>
        <w:gridCol w:w="709"/>
        <w:gridCol w:w="708"/>
        <w:gridCol w:w="743"/>
      </w:tblGrid>
      <w:tr w:rsidR="0052589A" w:rsidRPr="0052589A" w:rsidTr="0052589A">
        <w:trPr>
          <w:trHeight w:val="288"/>
          <w:jc w:val="center"/>
        </w:trPr>
        <w:tc>
          <w:tcPr>
            <w:tcW w:w="1951" w:type="dxa"/>
            <w:vMerge w:val="restart"/>
            <w:vAlign w:val="center"/>
          </w:tcPr>
          <w:p w:rsidR="0049130E" w:rsidRPr="0052589A" w:rsidRDefault="0049130E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2268" w:type="dxa"/>
            <w:vMerge w:val="restart"/>
            <w:vAlign w:val="center"/>
          </w:tcPr>
          <w:p w:rsidR="0049130E" w:rsidRPr="0052589A" w:rsidRDefault="0049130E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7796" w:type="dxa"/>
            <w:vMerge w:val="restart"/>
            <w:vAlign w:val="center"/>
          </w:tcPr>
          <w:p w:rsidR="0049130E" w:rsidRPr="0052589A" w:rsidRDefault="0049130E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49130E" w:rsidRPr="0052589A" w:rsidRDefault="0049130E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869" w:type="dxa"/>
            <w:gridSpan w:val="4"/>
            <w:vAlign w:val="center"/>
          </w:tcPr>
          <w:p w:rsidR="0049130E" w:rsidRPr="0052589A" w:rsidRDefault="0049130E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Динамика показателя</w:t>
            </w:r>
          </w:p>
        </w:tc>
      </w:tr>
      <w:tr w:rsidR="0052589A" w:rsidRPr="0052589A" w:rsidTr="0052589A">
        <w:trPr>
          <w:trHeight w:val="288"/>
          <w:jc w:val="center"/>
        </w:trPr>
        <w:tc>
          <w:tcPr>
            <w:tcW w:w="1951" w:type="dxa"/>
            <w:vMerge/>
            <w:vAlign w:val="center"/>
          </w:tcPr>
          <w:p w:rsidR="0049130E" w:rsidRPr="0052589A" w:rsidRDefault="0049130E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9130E" w:rsidRPr="0052589A" w:rsidRDefault="0049130E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vAlign w:val="center"/>
          </w:tcPr>
          <w:p w:rsidR="0049130E" w:rsidRPr="0052589A" w:rsidRDefault="0049130E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9130E" w:rsidRPr="0052589A" w:rsidRDefault="0049130E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130E" w:rsidRPr="0052589A" w:rsidRDefault="0049130E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2023</w:t>
            </w:r>
            <w:r w:rsidR="009C765A" w:rsidRPr="0052589A">
              <w:rPr>
                <w:rFonts w:ascii="Times New Roman" w:hAnsi="Times New Roman"/>
                <w:sz w:val="24"/>
                <w:szCs w:val="24"/>
              </w:rPr>
              <w:t> </w:t>
            </w:r>
            <w:r w:rsidRPr="0052589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vAlign w:val="center"/>
          </w:tcPr>
          <w:p w:rsidR="0049130E" w:rsidRPr="0052589A" w:rsidRDefault="0049130E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2024</w:t>
            </w:r>
            <w:r w:rsidR="009C765A" w:rsidRPr="0052589A">
              <w:rPr>
                <w:rFonts w:ascii="Times New Roman" w:hAnsi="Times New Roman"/>
                <w:sz w:val="24"/>
                <w:szCs w:val="24"/>
              </w:rPr>
              <w:t> </w:t>
            </w:r>
            <w:r w:rsidRPr="0052589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08" w:type="dxa"/>
            <w:vAlign w:val="center"/>
          </w:tcPr>
          <w:p w:rsidR="0049130E" w:rsidRPr="0052589A" w:rsidRDefault="0049130E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2025</w:t>
            </w:r>
            <w:r w:rsidR="009C765A" w:rsidRPr="0052589A">
              <w:rPr>
                <w:rFonts w:ascii="Times New Roman" w:hAnsi="Times New Roman"/>
                <w:sz w:val="24"/>
                <w:szCs w:val="24"/>
              </w:rPr>
              <w:t> </w:t>
            </w:r>
            <w:r w:rsidRPr="0052589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43" w:type="dxa"/>
            <w:vAlign w:val="center"/>
          </w:tcPr>
          <w:p w:rsidR="0049130E" w:rsidRPr="0052589A" w:rsidRDefault="0049130E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2026</w:t>
            </w:r>
            <w:r w:rsidR="009C765A" w:rsidRPr="0052589A">
              <w:rPr>
                <w:rFonts w:ascii="Times New Roman" w:hAnsi="Times New Roman"/>
                <w:sz w:val="24"/>
                <w:szCs w:val="24"/>
              </w:rPr>
              <w:t> </w:t>
            </w:r>
            <w:r w:rsidRPr="0052589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2589A" w:rsidRPr="0052589A" w:rsidTr="0052589A">
        <w:trPr>
          <w:trHeight w:val="1092"/>
          <w:jc w:val="center"/>
        </w:trPr>
        <w:tc>
          <w:tcPr>
            <w:tcW w:w="1951" w:type="dxa"/>
            <w:vMerge w:val="restart"/>
          </w:tcPr>
          <w:p w:rsidR="002E1B56" w:rsidRPr="0052589A" w:rsidRDefault="002E1B56" w:rsidP="00C32D3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52589A">
              <w:rPr>
                <w:rFonts w:ascii="Times New Roman" w:hAnsi="Times New Roman" w:cs="Times New Roman"/>
              </w:rPr>
              <w:t xml:space="preserve">Реализация мероприятий </w:t>
            </w:r>
            <w:r w:rsidR="00C32D39">
              <w:rPr>
                <w:rFonts w:ascii="Times New Roman" w:hAnsi="Times New Roman" w:cs="Times New Roman"/>
              </w:rPr>
              <w:br/>
            </w:r>
            <w:r w:rsidRPr="0052589A">
              <w:rPr>
                <w:rFonts w:ascii="Times New Roman" w:hAnsi="Times New Roman" w:cs="Times New Roman"/>
              </w:rPr>
              <w:t xml:space="preserve">по противодействию терроризму </w:t>
            </w:r>
            <w:r w:rsidR="00C32D39">
              <w:rPr>
                <w:rFonts w:ascii="Times New Roman" w:hAnsi="Times New Roman" w:cs="Times New Roman"/>
              </w:rPr>
              <w:br/>
            </w:r>
            <w:r w:rsidRPr="0052589A">
              <w:rPr>
                <w:rFonts w:ascii="Times New Roman" w:hAnsi="Times New Roman" w:cs="Times New Roman"/>
              </w:rPr>
              <w:t>и экстремистской деятельности</w:t>
            </w:r>
          </w:p>
        </w:tc>
        <w:tc>
          <w:tcPr>
            <w:tcW w:w="2268" w:type="dxa"/>
            <w:vMerge w:val="restart"/>
          </w:tcPr>
          <w:p w:rsidR="002E1B56" w:rsidRPr="0052589A" w:rsidRDefault="002E1B56" w:rsidP="00C32D3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C32D39">
              <w:rPr>
                <w:rFonts w:ascii="Times New Roman" w:hAnsi="Times New Roman"/>
                <w:sz w:val="24"/>
                <w:szCs w:val="24"/>
              </w:rPr>
              <w:br/>
            </w:r>
            <w:r w:rsidRPr="0052589A">
              <w:rPr>
                <w:rFonts w:ascii="Times New Roman" w:hAnsi="Times New Roman"/>
                <w:sz w:val="24"/>
                <w:szCs w:val="24"/>
              </w:rPr>
              <w:t xml:space="preserve">в профилактике терроризма </w:t>
            </w:r>
            <w:r w:rsidR="0052589A">
              <w:rPr>
                <w:rFonts w:ascii="Times New Roman" w:hAnsi="Times New Roman"/>
                <w:sz w:val="24"/>
                <w:szCs w:val="24"/>
              </w:rPr>
              <w:br/>
            </w:r>
            <w:r w:rsidRPr="0052589A">
              <w:rPr>
                <w:rFonts w:ascii="Times New Roman" w:hAnsi="Times New Roman"/>
                <w:sz w:val="24"/>
                <w:szCs w:val="24"/>
              </w:rPr>
              <w:t xml:space="preserve">и экстремизма, </w:t>
            </w:r>
            <w:r w:rsidRPr="0052589A">
              <w:rPr>
                <w:rFonts w:ascii="Times New Roman" w:hAnsi="Times New Roman"/>
                <w:sz w:val="24"/>
                <w:szCs w:val="24"/>
              </w:rPr>
              <w:br/>
              <w:t xml:space="preserve">а также </w:t>
            </w:r>
            <w:r w:rsidR="0052589A">
              <w:rPr>
                <w:rFonts w:ascii="Times New Roman" w:hAnsi="Times New Roman"/>
                <w:sz w:val="24"/>
                <w:szCs w:val="24"/>
              </w:rPr>
              <w:br/>
            </w:r>
            <w:r w:rsidRPr="0052589A">
              <w:rPr>
                <w:rFonts w:ascii="Times New Roman" w:hAnsi="Times New Roman"/>
                <w:sz w:val="24"/>
                <w:szCs w:val="24"/>
              </w:rPr>
              <w:t xml:space="preserve">в минимизации </w:t>
            </w:r>
            <w:r w:rsidRPr="0052589A">
              <w:rPr>
                <w:rFonts w:ascii="Times New Roman" w:hAnsi="Times New Roman"/>
                <w:sz w:val="24"/>
                <w:szCs w:val="24"/>
              </w:rPr>
              <w:br/>
              <w:t xml:space="preserve">и (или) ликвидации последствий проявлений терроризма </w:t>
            </w:r>
            <w:r w:rsidR="0052589A">
              <w:rPr>
                <w:rFonts w:ascii="Times New Roman" w:hAnsi="Times New Roman"/>
                <w:sz w:val="24"/>
                <w:szCs w:val="24"/>
              </w:rPr>
              <w:br/>
            </w:r>
            <w:r w:rsidRPr="0052589A">
              <w:rPr>
                <w:rFonts w:ascii="Times New Roman" w:hAnsi="Times New Roman"/>
                <w:sz w:val="24"/>
                <w:szCs w:val="24"/>
              </w:rPr>
              <w:t>и экстремизма, предупреждение межнациональных конфликтов</w:t>
            </w:r>
          </w:p>
        </w:tc>
        <w:tc>
          <w:tcPr>
            <w:tcW w:w="7796" w:type="dxa"/>
          </w:tcPr>
          <w:p w:rsidR="002E1B56" w:rsidRPr="0052589A" w:rsidRDefault="002E1B56" w:rsidP="00C32D3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1. Количество объектов (территорий), находящихся 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276" w:type="dxa"/>
            <w:vAlign w:val="center"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3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52589A" w:rsidRPr="0052589A" w:rsidTr="0052589A">
        <w:trPr>
          <w:trHeight w:val="829"/>
          <w:jc w:val="center"/>
        </w:trPr>
        <w:tc>
          <w:tcPr>
            <w:tcW w:w="1951" w:type="dxa"/>
            <w:vMerge/>
          </w:tcPr>
          <w:p w:rsidR="002E1B56" w:rsidRPr="0052589A" w:rsidRDefault="002E1B56" w:rsidP="0052589A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E1B56" w:rsidRPr="0052589A" w:rsidRDefault="002E1B56" w:rsidP="00C32D39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52589A">
              <w:t>2. Количество информационно-пропагандистских материалов антиэкстремистскойи антитеррористической направленности, опубликованных в средствах массовой информации сети «Интернет»</w:t>
            </w:r>
          </w:p>
        </w:tc>
        <w:tc>
          <w:tcPr>
            <w:tcW w:w="1276" w:type="dxa"/>
            <w:vAlign w:val="center"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3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52589A" w:rsidRPr="0052589A" w:rsidTr="0052589A">
        <w:trPr>
          <w:trHeight w:val="557"/>
          <w:jc w:val="center"/>
        </w:trPr>
        <w:tc>
          <w:tcPr>
            <w:tcW w:w="1951" w:type="dxa"/>
            <w:vMerge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E1B56" w:rsidRPr="0052589A" w:rsidRDefault="002E1B56" w:rsidP="00C32D39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52589A">
              <w:t>3. Доля учащихся, вовлеченных в мероприятия, направленные на профилактику экстремизма и терроризма от общего количества учащихся</w:t>
            </w:r>
          </w:p>
        </w:tc>
        <w:tc>
          <w:tcPr>
            <w:tcW w:w="1276" w:type="dxa"/>
            <w:vAlign w:val="center"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43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2589A" w:rsidRPr="0052589A" w:rsidTr="0052589A">
        <w:trPr>
          <w:trHeight w:val="558"/>
          <w:jc w:val="center"/>
        </w:trPr>
        <w:tc>
          <w:tcPr>
            <w:tcW w:w="1951" w:type="dxa"/>
            <w:vMerge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E1B56" w:rsidRPr="0052589A" w:rsidRDefault="002E1B56" w:rsidP="00C32D39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52589A">
              <w:t>4. Количество мероприятий, направленных 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276" w:type="dxa"/>
            <w:vAlign w:val="center"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3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2589A" w:rsidRPr="0052589A" w:rsidTr="0052589A">
        <w:trPr>
          <w:trHeight w:val="857"/>
          <w:jc w:val="center"/>
        </w:trPr>
        <w:tc>
          <w:tcPr>
            <w:tcW w:w="1951" w:type="dxa"/>
            <w:vMerge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E1B56" w:rsidRPr="0052589A" w:rsidRDefault="002E1B56" w:rsidP="00C32D39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52589A">
              <w:rPr>
                <w:rFonts w:ascii="Times New Roman" w:hAnsi="Times New Roman"/>
                <w:sz w:val="24"/>
                <w:szCs w:val="24"/>
              </w:rPr>
              <w:t>5. Количество мероприятий, направленных на сохранение и развитие русского языка и языков народов России, проживающих в Златоустовском городском округе</w:t>
            </w:r>
            <w:bookmarkEnd w:id="1"/>
          </w:p>
        </w:tc>
        <w:tc>
          <w:tcPr>
            <w:tcW w:w="1276" w:type="dxa"/>
            <w:vAlign w:val="center"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2589A" w:rsidRPr="0052589A" w:rsidTr="0052589A">
        <w:trPr>
          <w:trHeight w:val="839"/>
          <w:jc w:val="center"/>
        </w:trPr>
        <w:tc>
          <w:tcPr>
            <w:tcW w:w="1951" w:type="dxa"/>
            <w:vMerge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E1B56" w:rsidRPr="0052589A" w:rsidRDefault="002E1B56" w:rsidP="00C32D3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 xml:space="preserve">6. Количество проведенных профилактических телепередач, направленных на достижение межнационального </w:t>
            </w:r>
            <w:r w:rsidR="00C32D39">
              <w:rPr>
                <w:rFonts w:ascii="Times New Roman" w:hAnsi="Times New Roman"/>
                <w:sz w:val="24"/>
                <w:szCs w:val="24"/>
              </w:rPr>
              <w:br/>
            </w:r>
            <w:r w:rsidRPr="0052589A">
              <w:rPr>
                <w:rFonts w:ascii="Times New Roman" w:hAnsi="Times New Roman"/>
                <w:sz w:val="24"/>
                <w:szCs w:val="24"/>
              </w:rPr>
              <w:t>и межконфессионального согласия</w:t>
            </w:r>
          </w:p>
        </w:tc>
        <w:tc>
          <w:tcPr>
            <w:tcW w:w="1276" w:type="dxa"/>
            <w:vAlign w:val="center"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43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52589A" w:rsidRPr="0052589A" w:rsidTr="0052589A">
        <w:trPr>
          <w:trHeight w:val="839"/>
          <w:jc w:val="center"/>
        </w:trPr>
        <w:tc>
          <w:tcPr>
            <w:tcW w:w="1951" w:type="dxa"/>
            <w:vMerge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2E1B56" w:rsidRPr="0052589A" w:rsidRDefault="002E1B56" w:rsidP="00C32D3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7</w:t>
            </w:r>
            <w:r w:rsidR="0052589A">
              <w:rPr>
                <w:rFonts w:ascii="Times New Roman" w:hAnsi="Times New Roman"/>
                <w:sz w:val="24"/>
                <w:szCs w:val="24"/>
              </w:rPr>
              <w:t>. </w:t>
            </w:r>
            <w:r w:rsidR="00D95DFB" w:rsidRPr="0052589A">
              <w:rPr>
                <w:rFonts w:ascii="Times New Roman" w:hAnsi="Times New Roman"/>
                <w:sz w:val="24"/>
                <w:szCs w:val="24"/>
              </w:rPr>
              <w:t>Обеспеченность бесперебойно функционирующих систем видеонаблюдения к общему числу систем видеонаблюдения, установленных на объектах Златоустовского городского округа</w:t>
            </w:r>
          </w:p>
        </w:tc>
        <w:tc>
          <w:tcPr>
            <w:tcW w:w="1276" w:type="dxa"/>
            <w:vAlign w:val="center"/>
          </w:tcPr>
          <w:p w:rsidR="002E1B56" w:rsidRPr="0052589A" w:rsidRDefault="002E1B56" w:rsidP="0052589A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709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743" w:type="dxa"/>
            <w:vAlign w:val="center"/>
          </w:tcPr>
          <w:p w:rsidR="002E1B56" w:rsidRPr="0052589A" w:rsidRDefault="002E1B56" w:rsidP="0052589A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589A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</w:tr>
    </w:tbl>
    <w:p w:rsidR="004B4A68" w:rsidRDefault="004B4A68" w:rsidP="0052589A"/>
    <w:sectPr w:rsidR="004B4A68" w:rsidSect="0052589A">
      <w:pgSz w:w="16838" w:h="11906" w:orient="landscape"/>
      <w:pgMar w:top="454" w:right="567" w:bottom="284" w:left="567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F02" w:rsidRDefault="00374F02" w:rsidP="0052589A">
      <w:pPr>
        <w:spacing w:after="0" w:line="240" w:lineRule="auto"/>
      </w:pPr>
      <w:r>
        <w:separator/>
      </w:r>
    </w:p>
  </w:endnote>
  <w:endnote w:type="continuationSeparator" w:id="1">
    <w:p w:rsidR="00374F02" w:rsidRDefault="00374F02" w:rsidP="0052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F02" w:rsidRDefault="00374F02" w:rsidP="0052589A">
      <w:pPr>
        <w:spacing w:after="0" w:line="240" w:lineRule="auto"/>
      </w:pPr>
      <w:r>
        <w:separator/>
      </w:r>
    </w:p>
  </w:footnote>
  <w:footnote w:type="continuationSeparator" w:id="1">
    <w:p w:rsidR="00374F02" w:rsidRDefault="00374F02" w:rsidP="00525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A68"/>
    <w:rsid w:val="00024B4F"/>
    <w:rsid w:val="00052AFA"/>
    <w:rsid w:val="000B4CDC"/>
    <w:rsid w:val="00124989"/>
    <w:rsid w:val="00135742"/>
    <w:rsid w:val="00151CE3"/>
    <w:rsid w:val="00161B07"/>
    <w:rsid w:val="00177CF9"/>
    <w:rsid w:val="001B792C"/>
    <w:rsid w:val="0020458A"/>
    <w:rsid w:val="00214E19"/>
    <w:rsid w:val="00243D3E"/>
    <w:rsid w:val="0024456C"/>
    <w:rsid w:val="00257759"/>
    <w:rsid w:val="00287457"/>
    <w:rsid w:val="002A15D6"/>
    <w:rsid w:val="002C0B96"/>
    <w:rsid w:val="002C3288"/>
    <w:rsid w:val="002E1B56"/>
    <w:rsid w:val="00303948"/>
    <w:rsid w:val="003223AB"/>
    <w:rsid w:val="0032487C"/>
    <w:rsid w:val="00366014"/>
    <w:rsid w:val="00374F02"/>
    <w:rsid w:val="003A1890"/>
    <w:rsid w:val="003D0A55"/>
    <w:rsid w:val="003F6B63"/>
    <w:rsid w:val="0041401D"/>
    <w:rsid w:val="00443879"/>
    <w:rsid w:val="0045721F"/>
    <w:rsid w:val="00464F1B"/>
    <w:rsid w:val="0049130E"/>
    <w:rsid w:val="00496078"/>
    <w:rsid w:val="004975E0"/>
    <w:rsid w:val="004B1FFE"/>
    <w:rsid w:val="004B4A68"/>
    <w:rsid w:val="00503301"/>
    <w:rsid w:val="005145FA"/>
    <w:rsid w:val="0052589A"/>
    <w:rsid w:val="00555AA5"/>
    <w:rsid w:val="005577E9"/>
    <w:rsid w:val="00567918"/>
    <w:rsid w:val="005C459D"/>
    <w:rsid w:val="00625A28"/>
    <w:rsid w:val="00687F52"/>
    <w:rsid w:val="00693CB4"/>
    <w:rsid w:val="006B5655"/>
    <w:rsid w:val="006C14E5"/>
    <w:rsid w:val="006E3232"/>
    <w:rsid w:val="006F21A0"/>
    <w:rsid w:val="0070370A"/>
    <w:rsid w:val="0072141F"/>
    <w:rsid w:val="00743561"/>
    <w:rsid w:val="00754D9D"/>
    <w:rsid w:val="00764219"/>
    <w:rsid w:val="0077793A"/>
    <w:rsid w:val="00780BF0"/>
    <w:rsid w:val="00815998"/>
    <w:rsid w:val="0086324C"/>
    <w:rsid w:val="00876C68"/>
    <w:rsid w:val="008B141E"/>
    <w:rsid w:val="008D2A32"/>
    <w:rsid w:val="008E5C03"/>
    <w:rsid w:val="008F534C"/>
    <w:rsid w:val="00926168"/>
    <w:rsid w:val="0098505C"/>
    <w:rsid w:val="009C765A"/>
    <w:rsid w:val="00A32BEC"/>
    <w:rsid w:val="00A94EBA"/>
    <w:rsid w:val="00AB5A22"/>
    <w:rsid w:val="00B27270"/>
    <w:rsid w:val="00B35A1C"/>
    <w:rsid w:val="00B564B5"/>
    <w:rsid w:val="00B5719D"/>
    <w:rsid w:val="00B9244B"/>
    <w:rsid w:val="00BF1B49"/>
    <w:rsid w:val="00C1373B"/>
    <w:rsid w:val="00C32D39"/>
    <w:rsid w:val="00C400C0"/>
    <w:rsid w:val="00C43026"/>
    <w:rsid w:val="00CB4AA2"/>
    <w:rsid w:val="00CC7346"/>
    <w:rsid w:val="00CF28DD"/>
    <w:rsid w:val="00D37318"/>
    <w:rsid w:val="00D53F85"/>
    <w:rsid w:val="00D62602"/>
    <w:rsid w:val="00D6653B"/>
    <w:rsid w:val="00D70061"/>
    <w:rsid w:val="00D95DFB"/>
    <w:rsid w:val="00DB0708"/>
    <w:rsid w:val="00DC1E17"/>
    <w:rsid w:val="00DD5985"/>
    <w:rsid w:val="00DF7222"/>
    <w:rsid w:val="00E55CD2"/>
    <w:rsid w:val="00E66659"/>
    <w:rsid w:val="00EB6865"/>
    <w:rsid w:val="00EC7BFF"/>
    <w:rsid w:val="00EE2931"/>
    <w:rsid w:val="00EF07F7"/>
    <w:rsid w:val="00F0763A"/>
    <w:rsid w:val="00F15343"/>
    <w:rsid w:val="00F42868"/>
    <w:rsid w:val="00F85108"/>
    <w:rsid w:val="00FB2E07"/>
    <w:rsid w:val="00FF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6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4A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B4A6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1">
    <w:name w:val="s_1"/>
    <w:basedOn w:val="a"/>
    <w:rsid w:val="004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257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19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2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589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52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589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6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4A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B4A6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1">
    <w:name w:val="s_1"/>
    <w:basedOn w:val="a"/>
    <w:rsid w:val="004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2577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19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2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589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525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589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gtihaa</cp:lastModifiedBy>
  <cp:revision>2</cp:revision>
  <cp:lastPrinted>2024-09-19T07:29:00Z</cp:lastPrinted>
  <dcterms:created xsi:type="dcterms:W3CDTF">2024-09-23T04:16:00Z</dcterms:created>
  <dcterms:modified xsi:type="dcterms:W3CDTF">2024-09-23T04:16:00Z</dcterms:modified>
</cp:coreProperties>
</file>